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308" w:rsidRDefault="00177308" w:rsidP="00177308">
      <w:pPr>
        <w:jc w:val="center"/>
        <w:rPr>
          <w:b/>
          <w:sz w:val="32"/>
          <w:szCs w:val="32"/>
        </w:rPr>
      </w:pPr>
      <w:r>
        <w:rPr>
          <w:b/>
          <w:sz w:val="32"/>
          <w:szCs w:val="32"/>
        </w:rPr>
        <w:t>RĒZEKNES KATOĻU VIDUSSKOLA</w:t>
      </w:r>
    </w:p>
    <w:p w:rsidR="00177308" w:rsidRDefault="00177308" w:rsidP="00177308">
      <w:pPr>
        <w:jc w:val="center"/>
        <w:rPr>
          <w:sz w:val="20"/>
          <w:szCs w:val="20"/>
        </w:rPr>
      </w:pPr>
      <w:r>
        <w:rPr>
          <w:sz w:val="20"/>
          <w:szCs w:val="20"/>
        </w:rPr>
        <w:t>Reģ. Nr. 3113802708, Latgales ielā 82, Rēzeknē, LV – 4600, tālr. 64625180, E-pasts: rekat@inbox.lv</w:t>
      </w:r>
    </w:p>
    <w:p w:rsidR="00177308" w:rsidRDefault="00177308" w:rsidP="00177308">
      <w:pPr>
        <w:jc w:val="center"/>
        <w:rPr>
          <w:sz w:val="20"/>
          <w:szCs w:val="20"/>
        </w:rPr>
      </w:pPr>
      <w:r>
        <w:rPr>
          <w:sz w:val="20"/>
          <w:szCs w:val="20"/>
        </w:rPr>
        <w:t>Skolas dibinātājs Romas katoļu Baznīcas Rēzeknes – Aglonas diecēze</w:t>
      </w:r>
    </w:p>
    <w:p w:rsidR="00177308" w:rsidRDefault="00177308" w:rsidP="00177308">
      <w:pPr>
        <w:jc w:val="center"/>
        <w:rPr>
          <w:sz w:val="20"/>
          <w:szCs w:val="20"/>
        </w:rPr>
      </w:pPr>
    </w:p>
    <w:p w:rsidR="00177308" w:rsidRDefault="00177308" w:rsidP="002A21C9">
      <w:pPr>
        <w:pBdr>
          <w:top w:val="double" w:sz="2" w:space="1" w:color="000000"/>
        </w:pBdr>
      </w:pPr>
      <w:r>
        <w:rPr>
          <w:sz w:val="16"/>
          <w:szCs w:val="16"/>
          <w:vertAlign w:val="superscript"/>
        </w:rPr>
        <w:t xml:space="preserve"> </w:t>
      </w:r>
    </w:p>
    <w:p w:rsidR="00177308" w:rsidRDefault="00177308" w:rsidP="00177308">
      <w:pPr>
        <w:jc w:val="right"/>
        <w:rPr>
          <w:b/>
        </w:rPr>
      </w:pPr>
      <w:r>
        <w:rPr>
          <w:b/>
        </w:rPr>
        <w:t xml:space="preserve">APSTIPRINU: </w:t>
      </w:r>
    </w:p>
    <w:p w:rsidR="00177308" w:rsidRDefault="00177308" w:rsidP="00177308">
      <w:pPr>
        <w:jc w:val="right"/>
      </w:pPr>
      <w:r>
        <w:t>Rēzeknes Katoļu vidusskolas</w:t>
      </w:r>
    </w:p>
    <w:p w:rsidR="00177308" w:rsidRDefault="00177308" w:rsidP="00177308">
      <w:pPr>
        <w:jc w:val="right"/>
      </w:pPr>
      <w:r>
        <w:t xml:space="preserve">direktore Inese </w:t>
      </w:r>
      <w:proofErr w:type="spellStart"/>
      <w:r>
        <w:t>Mikaskina</w:t>
      </w:r>
      <w:proofErr w:type="spellEnd"/>
    </w:p>
    <w:p w:rsidR="00177308" w:rsidRDefault="00177308" w:rsidP="00177308">
      <w:pPr>
        <w:jc w:val="right"/>
      </w:pPr>
    </w:p>
    <w:p w:rsidR="00177308" w:rsidRDefault="00177308" w:rsidP="00177308">
      <w:pPr>
        <w:jc w:val="right"/>
      </w:pPr>
      <w:r>
        <w:t>___________________</w:t>
      </w:r>
    </w:p>
    <w:p w:rsidR="00177308" w:rsidRDefault="00177308" w:rsidP="00177308">
      <w:pPr>
        <w:jc w:val="right"/>
      </w:pPr>
    </w:p>
    <w:p w:rsidR="00177308" w:rsidRDefault="00177308" w:rsidP="00177308">
      <w:pPr>
        <w:jc w:val="right"/>
      </w:pPr>
      <w:r>
        <w:t>2025. gada</w:t>
      </w:r>
      <w:proofErr w:type="gramStart"/>
      <w:r>
        <w:t xml:space="preserve"> </w:t>
      </w:r>
      <w:r w:rsidRPr="00177308">
        <w:t xml:space="preserve"> </w:t>
      </w:r>
      <w:proofErr w:type="gramEnd"/>
      <w:r w:rsidR="00137985">
        <w:t>26.augusts</w:t>
      </w:r>
    </w:p>
    <w:p w:rsidR="00177308" w:rsidRPr="00177308" w:rsidRDefault="00177308" w:rsidP="00177308">
      <w:pPr>
        <w:jc w:val="right"/>
      </w:pPr>
    </w:p>
    <w:p w:rsidR="00177308" w:rsidRDefault="00177308" w:rsidP="00177308">
      <w:pPr>
        <w:jc w:val="right"/>
      </w:pPr>
    </w:p>
    <w:p w:rsidR="00177308" w:rsidRPr="00177308" w:rsidRDefault="00C337F3" w:rsidP="00177308">
      <w:pPr>
        <w:spacing w:line="276" w:lineRule="auto"/>
        <w:ind w:left="-142"/>
        <w:jc w:val="center"/>
        <w:rPr>
          <w:b/>
          <w:sz w:val="24"/>
          <w:szCs w:val="24"/>
        </w:rPr>
      </w:pPr>
      <w:r>
        <w:rPr>
          <w:b/>
          <w:sz w:val="28"/>
        </w:rPr>
        <w:t>Kārtība</w:t>
      </w:r>
      <w:r w:rsidR="00177308" w:rsidRPr="00177308">
        <w:rPr>
          <w:b/>
          <w:sz w:val="28"/>
        </w:rPr>
        <w:t xml:space="preserve">, kādā vadītājs vai viņa pilnvarotā persona pieprasa uzrādīt un pārbauda izglītojamā personīgās mantas, kā arī ierobežo izglītojamā pārvietošanos. </w:t>
      </w:r>
    </w:p>
    <w:p w:rsidR="00177308" w:rsidRDefault="00177308" w:rsidP="00177308"/>
    <w:p w:rsidR="00177308" w:rsidRDefault="00177308" w:rsidP="00177308"/>
    <w:p w:rsidR="00177308" w:rsidRDefault="00177308" w:rsidP="00177308">
      <w:pPr>
        <w:jc w:val="right"/>
        <w:rPr>
          <w:i/>
        </w:rPr>
      </w:pPr>
      <w:r>
        <w:rPr>
          <w:i/>
        </w:rPr>
        <w:t xml:space="preserve">Izdota saskaņā ar Valsts pārvaldes iekārtas likuma </w:t>
      </w:r>
    </w:p>
    <w:p w:rsidR="00177308" w:rsidRDefault="00177308" w:rsidP="00177308">
      <w:pPr>
        <w:jc w:val="right"/>
        <w:rPr>
          <w:i/>
        </w:rPr>
      </w:pPr>
      <w:proofErr w:type="gramStart"/>
      <w:r>
        <w:rPr>
          <w:i/>
        </w:rPr>
        <w:t>72.panta</w:t>
      </w:r>
      <w:proofErr w:type="gramEnd"/>
      <w:r>
        <w:rPr>
          <w:i/>
        </w:rPr>
        <w:t xml:space="preserve"> pirmās daļas 2.punktu </w:t>
      </w:r>
    </w:p>
    <w:p w:rsidR="00177308" w:rsidRDefault="00177308" w:rsidP="00177308">
      <w:pPr>
        <w:jc w:val="right"/>
        <w:rPr>
          <w:i/>
        </w:rPr>
      </w:pPr>
      <w:r>
        <w:rPr>
          <w:i/>
        </w:rPr>
        <w:t xml:space="preserve">Ministru kabineta </w:t>
      </w:r>
      <w:proofErr w:type="gramStart"/>
      <w:r>
        <w:rPr>
          <w:i/>
        </w:rPr>
        <w:t>2023.gada</w:t>
      </w:r>
      <w:proofErr w:type="gramEnd"/>
      <w:r>
        <w:rPr>
          <w:i/>
        </w:rPr>
        <w:t xml:space="preserve"> 22.augusta  noteikumu Nr.474 </w:t>
      </w:r>
    </w:p>
    <w:p w:rsidR="00177308" w:rsidRDefault="00177308" w:rsidP="00177308">
      <w:pPr>
        <w:jc w:val="right"/>
        <w:rPr>
          <w:i/>
        </w:rPr>
      </w:pPr>
      <w:r>
        <w:rPr>
          <w:i/>
        </w:rPr>
        <w:t xml:space="preserve">Kārtība, kādā nodrošināma izglītojamo profilaktiskā veselības aprūpe, </w:t>
      </w:r>
    </w:p>
    <w:p w:rsidR="00177308" w:rsidRDefault="00177308" w:rsidP="00177308">
      <w:pPr>
        <w:jc w:val="right"/>
        <w:rPr>
          <w:i/>
        </w:rPr>
      </w:pPr>
      <w:r>
        <w:rPr>
          <w:i/>
        </w:rPr>
        <w:t>pirmā palīdzība un drošība izglītības iestādēs un to organizētajos pasākumos</w:t>
      </w:r>
    </w:p>
    <w:p w:rsidR="00177308" w:rsidRDefault="00177308" w:rsidP="00177308">
      <w:pPr>
        <w:spacing w:line="276" w:lineRule="auto"/>
        <w:rPr>
          <w:b/>
          <w:sz w:val="24"/>
        </w:rPr>
      </w:pPr>
    </w:p>
    <w:p w:rsidR="00177308" w:rsidRDefault="00177308" w:rsidP="008C6CD6">
      <w:pPr>
        <w:spacing w:line="276" w:lineRule="auto"/>
        <w:ind w:left="-142"/>
        <w:jc w:val="center"/>
        <w:rPr>
          <w:b/>
          <w:sz w:val="24"/>
        </w:rPr>
      </w:pPr>
    </w:p>
    <w:p w:rsidR="00177308" w:rsidRPr="002A21C9" w:rsidRDefault="00177308" w:rsidP="000E0445">
      <w:pPr>
        <w:spacing w:line="276" w:lineRule="auto"/>
        <w:ind w:firstLine="720"/>
        <w:rPr>
          <w:sz w:val="24"/>
          <w:szCs w:val="24"/>
        </w:rPr>
      </w:pPr>
      <w:r w:rsidRPr="002A21C9">
        <w:rPr>
          <w:sz w:val="24"/>
          <w:szCs w:val="24"/>
        </w:rPr>
        <w:t>1. Pamatojoties uz Grozījumiem Ministru kabineta 2023.</w:t>
      </w:r>
      <w:r w:rsidR="00C337F3" w:rsidRPr="002A21C9">
        <w:rPr>
          <w:sz w:val="24"/>
          <w:szCs w:val="24"/>
        </w:rPr>
        <w:t xml:space="preserve"> </w:t>
      </w:r>
      <w:r w:rsidRPr="002A21C9">
        <w:rPr>
          <w:sz w:val="24"/>
          <w:szCs w:val="24"/>
        </w:rPr>
        <w:t xml:space="preserve">gada </w:t>
      </w:r>
      <w:proofErr w:type="gramStart"/>
      <w:r w:rsidRPr="002A21C9">
        <w:rPr>
          <w:sz w:val="24"/>
          <w:szCs w:val="24"/>
        </w:rPr>
        <w:t>22.augusta</w:t>
      </w:r>
      <w:proofErr w:type="gramEnd"/>
      <w:r w:rsidRPr="002A21C9">
        <w:rPr>
          <w:sz w:val="24"/>
          <w:szCs w:val="24"/>
        </w:rPr>
        <w:t xml:space="preserve"> noteikumos nr.747 “</w:t>
      </w:r>
      <w:r w:rsidRPr="002A21C9">
        <w:rPr>
          <w:i/>
          <w:sz w:val="24"/>
          <w:szCs w:val="24"/>
        </w:rPr>
        <w:t>Kārtība, kādā nodrošināma izglītojamo profilaktiskā veselības aprūpe, pirmā palīdzība un drošība izglītības iestādēs un to organizētajos pasākumos” (</w:t>
      </w:r>
      <w:r w:rsidRPr="002A21C9">
        <w:rPr>
          <w:rStyle w:val="t3"/>
          <w:sz w:val="24"/>
          <w:szCs w:val="24"/>
        </w:rPr>
        <w:t>Ministru kabineta 11.03.2025. noteikumi Nr. 154)</w:t>
      </w:r>
      <w:r w:rsidRPr="002A21C9">
        <w:rPr>
          <w:sz w:val="24"/>
          <w:szCs w:val="24"/>
        </w:rPr>
        <w:t>, Izglītības iestāde ir izstrādājusi</w:t>
      </w:r>
      <w:r w:rsidR="008C6CD6" w:rsidRPr="002A21C9">
        <w:rPr>
          <w:sz w:val="24"/>
          <w:szCs w:val="24"/>
        </w:rPr>
        <w:t xml:space="preserve"> „</w:t>
      </w:r>
      <w:r w:rsidR="008C6CD6" w:rsidRPr="002A21C9">
        <w:rPr>
          <w:b/>
          <w:sz w:val="24"/>
          <w:szCs w:val="24"/>
        </w:rPr>
        <w:t xml:space="preserve"> </w:t>
      </w:r>
      <w:r w:rsidR="008C6CD6" w:rsidRPr="002A21C9">
        <w:rPr>
          <w:sz w:val="24"/>
          <w:szCs w:val="24"/>
        </w:rPr>
        <w:t>Kārtīb</w:t>
      </w:r>
      <w:r w:rsidRPr="002A21C9">
        <w:rPr>
          <w:sz w:val="24"/>
          <w:szCs w:val="24"/>
        </w:rPr>
        <w:t>u</w:t>
      </w:r>
      <w:r w:rsidR="008C6CD6" w:rsidRPr="002A21C9">
        <w:rPr>
          <w:sz w:val="24"/>
          <w:szCs w:val="24"/>
        </w:rPr>
        <w:t xml:space="preserve"> , kādā vadītājs vai viņa pilnvarotā persona pieprasa uzrādīt un pārbauda izglītojamā personīgās mantas, kā arī ier</w:t>
      </w:r>
      <w:r w:rsidR="00C337F3" w:rsidRPr="002A21C9">
        <w:rPr>
          <w:sz w:val="24"/>
          <w:szCs w:val="24"/>
        </w:rPr>
        <w:t>obežo izglītojamā pārvietošanos</w:t>
      </w:r>
      <w:r w:rsidRPr="002A21C9">
        <w:rPr>
          <w:sz w:val="24"/>
          <w:szCs w:val="24"/>
        </w:rPr>
        <w:t xml:space="preserve">”, </w:t>
      </w:r>
      <w:r w:rsidR="008C6CD6" w:rsidRPr="002A21C9">
        <w:rPr>
          <w:sz w:val="24"/>
          <w:szCs w:val="24"/>
        </w:rPr>
        <w:t>kas ir Skolas iekšējās kārtības noteikumu neatņemama sastāvdaļa. Tā detalizētāk nosaka skolas direktora, skolas pedagogu,</w:t>
      </w:r>
      <w:r w:rsidRPr="002A21C9">
        <w:rPr>
          <w:sz w:val="24"/>
          <w:szCs w:val="24"/>
        </w:rPr>
        <w:t xml:space="preserve"> izglītojamā un viņa likumisko pārstāvju</w:t>
      </w:r>
      <w:proofErr w:type="gramStart"/>
      <w:r w:rsidRPr="002A21C9">
        <w:rPr>
          <w:sz w:val="24"/>
          <w:szCs w:val="24"/>
        </w:rPr>
        <w:t xml:space="preserve"> </w:t>
      </w:r>
      <w:r w:rsidR="008C6CD6" w:rsidRPr="002A21C9">
        <w:rPr>
          <w:sz w:val="24"/>
          <w:szCs w:val="24"/>
        </w:rPr>
        <w:t xml:space="preserve"> </w:t>
      </w:r>
      <w:proofErr w:type="gramEnd"/>
      <w:r w:rsidRPr="002A21C9">
        <w:rPr>
          <w:sz w:val="24"/>
          <w:szCs w:val="24"/>
        </w:rPr>
        <w:t>rīcību un atbildību, ja  ir</w:t>
      </w:r>
      <w:r w:rsidR="008C6CD6" w:rsidRPr="002A21C9">
        <w:rPr>
          <w:sz w:val="24"/>
          <w:szCs w:val="24"/>
        </w:rPr>
        <w:t xml:space="preserve"> radušās aizdomas vai konstatēts, ka izglītojamais ienesis izglītības iestādē, tās teritorijā vai izglītības iestādes organizētajos vai atbalstītajos pasākumos</w:t>
      </w:r>
      <w:r w:rsidR="005D5F3A">
        <w:rPr>
          <w:sz w:val="24"/>
          <w:szCs w:val="24"/>
        </w:rPr>
        <w:t xml:space="preserve"> bīstamas vielas un priekšmetus vai arī izteicis pamudinājumu tās lietot.</w:t>
      </w:r>
    </w:p>
    <w:p w:rsidR="00C337F3" w:rsidRPr="002A21C9" w:rsidRDefault="008C6CD6" w:rsidP="000E0445">
      <w:pPr>
        <w:spacing w:line="276" w:lineRule="auto"/>
        <w:ind w:firstLine="720"/>
        <w:rPr>
          <w:i/>
          <w:sz w:val="24"/>
          <w:szCs w:val="24"/>
        </w:rPr>
      </w:pPr>
      <w:r w:rsidRPr="002A21C9">
        <w:rPr>
          <w:sz w:val="24"/>
          <w:szCs w:val="24"/>
        </w:rPr>
        <w:t xml:space="preserve"> </w:t>
      </w:r>
      <w:r w:rsidR="00177308" w:rsidRPr="002A21C9">
        <w:rPr>
          <w:sz w:val="24"/>
          <w:szCs w:val="24"/>
        </w:rPr>
        <w:t>2</w:t>
      </w:r>
      <w:r w:rsidR="00177308" w:rsidRPr="002A21C9">
        <w:rPr>
          <w:i/>
          <w:sz w:val="24"/>
          <w:szCs w:val="24"/>
        </w:rPr>
        <w:t xml:space="preserve">. </w:t>
      </w:r>
      <w:r w:rsidR="00C337F3" w:rsidRPr="002A21C9">
        <w:rPr>
          <w:sz w:val="24"/>
          <w:szCs w:val="24"/>
        </w:rPr>
        <w:t>I</w:t>
      </w:r>
      <w:r w:rsidRPr="002A21C9">
        <w:rPr>
          <w:sz w:val="24"/>
          <w:szCs w:val="24"/>
        </w:rPr>
        <w:t>zglītības iestādes darbinieks vai izglītojamais, kas konstatējis bīstamu vielu un/vai priekšmetu ienešanu, lietošanu, glabāšanu vai izplatīšanu izglītības iestādē, nekavējoties informē</w:t>
      </w:r>
      <w:r w:rsidRPr="002A21C9">
        <w:rPr>
          <w:spacing w:val="1"/>
          <w:sz w:val="24"/>
          <w:szCs w:val="24"/>
        </w:rPr>
        <w:t xml:space="preserve"> </w:t>
      </w:r>
      <w:r w:rsidRPr="002A21C9">
        <w:rPr>
          <w:sz w:val="24"/>
          <w:szCs w:val="24"/>
        </w:rPr>
        <w:t>skolas</w:t>
      </w:r>
      <w:r w:rsidRPr="002A21C9">
        <w:rPr>
          <w:spacing w:val="-2"/>
          <w:sz w:val="24"/>
          <w:szCs w:val="24"/>
        </w:rPr>
        <w:t xml:space="preserve"> </w:t>
      </w:r>
      <w:r w:rsidRPr="002A21C9">
        <w:rPr>
          <w:sz w:val="24"/>
          <w:szCs w:val="24"/>
        </w:rPr>
        <w:t>direktoru vai viņa pilnvaroto personu (direktora vietnieku);</w:t>
      </w:r>
    </w:p>
    <w:p w:rsidR="008C6CD6" w:rsidRPr="002A21C9" w:rsidRDefault="00C337F3" w:rsidP="000E0445">
      <w:pPr>
        <w:spacing w:line="276" w:lineRule="auto"/>
        <w:ind w:firstLine="720"/>
        <w:rPr>
          <w:i/>
          <w:sz w:val="24"/>
          <w:szCs w:val="24"/>
        </w:rPr>
      </w:pPr>
      <w:r w:rsidRPr="002A21C9">
        <w:rPr>
          <w:sz w:val="24"/>
          <w:szCs w:val="24"/>
        </w:rPr>
        <w:t>3.</w:t>
      </w:r>
      <w:r w:rsidRPr="002A21C9">
        <w:rPr>
          <w:i/>
          <w:sz w:val="24"/>
          <w:szCs w:val="24"/>
        </w:rPr>
        <w:t xml:space="preserve"> </w:t>
      </w:r>
      <w:r w:rsidR="008C6CD6" w:rsidRPr="002A21C9">
        <w:rPr>
          <w:sz w:val="24"/>
          <w:szCs w:val="24"/>
        </w:rPr>
        <w:t xml:space="preserve"> Pēc noteiktās informācijas saņemšanas un izvērtēšanas vadītājs vai viņa pilnvarotā persona pieņem lēmumu ierobežot izglītojamā pārvietošanos, aicināt uzrādīt viņa personīgās mantas. Par minēto lēmumu informē izglītojamo, izskaidrojot ierobežojuma būtību un norādot atrašanās vietu </w:t>
      </w:r>
      <w:r w:rsidR="008C6CD6" w:rsidRPr="002A21C9">
        <w:rPr>
          <w:i/>
          <w:sz w:val="24"/>
          <w:szCs w:val="24"/>
        </w:rPr>
        <w:t>(</w:t>
      </w:r>
      <w:r w:rsidRPr="002A21C9">
        <w:rPr>
          <w:sz w:val="24"/>
          <w:szCs w:val="24"/>
        </w:rPr>
        <w:t>k</w:t>
      </w:r>
      <w:r w:rsidR="008C6CD6" w:rsidRPr="002A21C9">
        <w:rPr>
          <w:sz w:val="24"/>
          <w:szCs w:val="24"/>
        </w:rPr>
        <w:t xml:space="preserve">onferenču zāle), kā arī aicina viņu uzrādīt personīgās mantas (piemēram, somu, apģērbu un apavus). </w:t>
      </w:r>
    </w:p>
    <w:p w:rsidR="00C337F3" w:rsidRPr="002A21C9" w:rsidRDefault="000E0445" w:rsidP="000E0445">
      <w:pPr>
        <w:tabs>
          <w:tab w:val="left" w:pos="709"/>
        </w:tabs>
        <w:spacing w:before="121" w:line="276" w:lineRule="auto"/>
        <w:ind w:right="135"/>
        <w:rPr>
          <w:sz w:val="24"/>
          <w:szCs w:val="24"/>
        </w:rPr>
      </w:pPr>
      <w:r>
        <w:rPr>
          <w:sz w:val="24"/>
          <w:szCs w:val="24"/>
        </w:rPr>
        <w:tab/>
      </w:r>
      <w:r w:rsidR="00C337F3" w:rsidRPr="002A21C9">
        <w:rPr>
          <w:sz w:val="24"/>
          <w:szCs w:val="24"/>
        </w:rPr>
        <w:t>4.</w:t>
      </w:r>
      <w:r w:rsidR="008C6CD6" w:rsidRPr="002A21C9">
        <w:rPr>
          <w:sz w:val="24"/>
          <w:szCs w:val="24"/>
        </w:rPr>
        <w:t>Vadītājs vai viņa pilnvarotā persona (direktora vietnieks), nodrošinot privātumu, vēl vismaz viena izglītības iestādes darbinieka klātbūtnē (klases audzinātāja vai atbalsta personāla pārstāvja klātbūtnē)</w:t>
      </w:r>
      <w:proofErr w:type="gramStart"/>
      <w:r w:rsidR="008C6CD6" w:rsidRPr="002A21C9">
        <w:rPr>
          <w:sz w:val="24"/>
          <w:szCs w:val="24"/>
        </w:rPr>
        <w:t xml:space="preserve">  </w:t>
      </w:r>
      <w:proofErr w:type="gramEnd"/>
      <w:r w:rsidR="008C6CD6" w:rsidRPr="002A21C9">
        <w:rPr>
          <w:sz w:val="24"/>
          <w:szCs w:val="24"/>
        </w:rPr>
        <w:t xml:space="preserve">lūdz izglītojamajam uzrādīt personīgās mantas. </w:t>
      </w:r>
    </w:p>
    <w:p w:rsidR="008C6CD6" w:rsidRPr="002A21C9" w:rsidRDefault="000E0445" w:rsidP="000E0445">
      <w:pPr>
        <w:tabs>
          <w:tab w:val="left" w:pos="567"/>
        </w:tabs>
        <w:spacing w:before="121" w:line="276" w:lineRule="auto"/>
        <w:ind w:right="135"/>
        <w:rPr>
          <w:sz w:val="24"/>
          <w:szCs w:val="24"/>
        </w:rPr>
      </w:pPr>
      <w:r>
        <w:rPr>
          <w:sz w:val="24"/>
          <w:szCs w:val="24"/>
        </w:rPr>
        <w:lastRenderedPageBreak/>
        <w:tab/>
      </w:r>
      <w:r w:rsidR="00C337F3" w:rsidRPr="002A21C9">
        <w:rPr>
          <w:sz w:val="24"/>
          <w:szCs w:val="24"/>
        </w:rPr>
        <w:t xml:space="preserve">5. </w:t>
      </w:r>
      <w:r w:rsidR="008C6CD6" w:rsidRPr="002A21C9">
        <w:rPr>
          <w:sz w:val="24"/>
          <w:szCs w:val="24"/>
        </w:rPr>
        <w:t>Ja izglītojamā, par kuru sniegta informācija, uzrādīto personīgo mantu pārbaudes laikā tiek konstatēts, ka izglītojamais ienesis izglītības iestādē, tās teritorijā vai izglītības iestādes organizētajos vai atbalstītajos pasākumos bīstamas vielas vai priekšmetus, vadītājs vai viņa pilnvarota persona informē par to pašvaldības policiju vai Valsts policiju un nepilngadīgā izglītojamā vecākus, kā arī pēc nepieciešamības pašvaldības sociālo dienestu un dibinātāju, nodrošina pie izglītojamā atrasto bīstamo vielu un priekšmetu izņemšanu un uzglabāšanu, kā arī izglītojamā uzraudzību līdz pašvaldības policijas vai Valsts policijas ierašanās brīdim.</w:t>
      </w:r>
    </w:p>
    <w:p w:rsidR="008C6CD6" w:rsidRPr="002A21C9" w:rsidRDefault="000E0445" w:rsidP="000E0445">
      <w:pPr>
        <w:tabs>
          <w:tab w:val="left" w:pos="567"/>
        </w:tabs>
        <w:spacing w:before="121" w:line="276" w:lineRule="auto"/>
        <w:ind w:right="135"/>
        <w:rPr>
          <w:sz w:val="24"/>
          <w:szCs w:val="24"/>
        </w:rPr>
      </w:pPr>
      <w:r>
        <w:rPr>
          <w:sz w:val="24"/>
          <w:szCs w:val="24"/>
        </w:rPr>
        <w:tab/>
      </w:r>
      <w:r w:rsidR="00C337F3" w:rsidRPr="002A21C9">
        <w:rPr>
          <w:sz w:val="24"/>
          <w:szCs w:val="24"/>
        </w:rPr>
        <w:t xml:space="preserve">6. </w:t>
      </w:r>
      <w:r w:rsidR="008C6CD6" w:rsidRPr="002A21C9">
        <w:rPr>
          <w:sz w:val="24"/>
          <w:szCs w:val="24"/>
        </w:rPr>
        <w:t xml:space="preserve">Par izglītojamā uzrādīto personīgo mantu pārbaudes rezultātu vadītājs vai viņa pilnvarota persona (direktora vietnieks) sastāda aktu. Vienu akta eksemplāru izsniedz izglītojamam vai nepilngadīgā izglītojamā vecākiem, otru – uzglabā izglītības iestādē, trešo – šo noteikumu </w:t>
      </w:r>
      <w:r w:rsidR="00C337F3" w:rsidRPr="002A21C9">
        <w:rPr>
          <w:sz w:val="24"/>
          <w:szCs w:val="24"/>
        </w:rPr>
        <w:t>5</w:t>
      </w:r>
      <w:r w:rsidR="008C6CD6" w:rsidRPr="002A21C9">
        <w:rPr>
          <w:sz w:val="24"/>
          <w:szCs w:val="24"/>
        </w:rPr>
        <w:t>.punktā minētajā gadījumā nodod pašvaldības policijai vai Valsts policijai.</w:t>
      </w:r>
    </w:p>
    <w:p w:rsidR="008C6CD6" w:rsidRPr="001378D8" w:rsidRDefault="000E0445" w:rsidP="000E0445">
      <w:pPr>
        <w:tabs>
          <w:tab w:val="left" w:pos="567"/>
        </w:tabs>
        <w:spacing w:before="121" w:line="276" w:lineRule="auto"/>
        <w:ind w:right="135"/>
        <w:rPr>
          <w:color w:val="FF0000"/>
          <w:sz w:val="24"/>
          <w:szCs w:val="24"/>
        </w:rPr>
      </w:pPr>
      <w:r>
        <w:rPr>
          <w:sz w:val="24"/>
          <w:szCs w:val="24"/>
        </w:rPr>
        <w:tab/>
      </w:r>
      <w:r w:rsidR="00C337F3" w:rsidRPr="002A21C9">
        <w:rPr>
          <w:sz w:val="24"/>
          <w:szCs w:val="24"/>
        </w:rPr>
        <w:t xml:space="preserve">7. </w:t>
      </w:r>
      <w:r w:rsidR="008C6CD6" w:rsidRPr="002A21C9">
        <w:rPr>
          <w:sz w:val="24"/>
          <w:szCs w:val="24"/>
        </w:rPr>
        <w:t>Šo noteikumu 5. punktā minētajā aktā iekļauj izglītības iestādes nosaukumu, pārbaudes datumu, laiku un telpu (vietu), izglītības iestādes darbinieka, kas piedalījās pārbaudē un izglītojamā vārdu un uzvārdu, pārbaudes veikšanas mērķi, pārbaudes dokumentēšanu, izmantojot video un skaņas fiksācijas ierīci (ja tāda veikta), pārbaudes laikā konstatēto, turpmāko rīcību, izglītojamā viedokli un darbinieku parakstus. Izglītojamais atbilstoši spējām un prasmēm iepazīšanos ar aktu apliecina ar parakstu, kā arī ir tiesīgs aktā norādīt papildu informāciju.</w:t>
      </w:r>
      <w:r w:rsidR="001378D8">
        <w:rPr>
          <w:sz w:val="24"/>
          <w:szCs w:val="24"/>
        </w:rPr>
        <w:t xml:space="preserve"> </w:t>
      </w:r>
      <w:r w:rsidR="001378D8" w:rsidRPr="001378D8">
        <w:rPr>
          <w:color w:val="FF0000"/>
          <w:sz w:val="24"/>
          <w:szCs w:val="24"/>
        </w:rPr>
        <w:t>(Saite)</w:t>
      </w:r>
    </w:p>
    <w:p w:rsidR="00C337F3" w:rsidRDefault="000E0445" w:rsidP="000E0445">
      <w:pPr>
        <w:tabs>
          <w:tab w:val="left" w:pos="567"/>
        </w:tabs>
        <w:spacing w:before="121" w:line="276" w:lineRule="auto"/>
        <w:ind w:right="135"/>
        <w:rPr>
          <w:sz w:val="24"/>
          <w:szCs w:val="24"/>
        </w:rPr>
      </w:pPr>
      <w:r>
        <w:rPr>
          <w:sz w:val="24"/>
          <w:szCs w:val="24"/>
        </w:rPr>
        <w:tab/>
      </w:r>
      <w:r w:rsidR="00C337F3" w:rsidRPr="002A21C9">
        <w:rPr>
          <w:sz w:val="24"/>
          <w:szCs w:val="24"/>
        </w:rPr>
        <w:t>8. Ja izglītojamais nepiekrīt savu personīgo mantu uzrādīšanai un pārbaudei, vadītājs vai viņa pilnvarota persona nekavējoties informē nepilngadīgā izglītojamā vecākus un pašvaldības policiju vai Valsts policiju un nodrošina izglītojamā uzraudzību līdz tās ierašanās brīdim.</w:t>
      </w:r>
    </w:p>
    <w:p w:rsidR="000E0445" w:rsidRDefault="000E0445" w:rsidP="000E0445">
      <w:pPr>
        <w:spacing w:before="100" w:after="100"/>
        <w:jc w:val="center"/>
      </w:pPr>
    </w:p>
    <w:p w:rsidR="000E0445" w:rsidRDefault="000E0445" w:rsidP="000E0445">
      <w:pPr>
        <w:spacing w:before="100" w:after="100"/>
        <w:jc w:val="center"/>
      </w:pPr>
    </w:p>
    <w:p w:rsidR="000E0445" w:rsidRDefault="000E0445" w:rsidP="000E0445">
      <w:pPr>
        <w:spacing w:before="100" w:after="100"/>
        <w:jc w:val="center"/>
      </w:pPr>
      <w:r>
        <w:t>Skolas direktor</w:t>
      </w:r>
      <w:r w:rsidR="00137985">
        <w:t>s</w:t>
      </w:r>
      <w:bookmarkStart w:id="0" w:name="_GoBack"/>
      <w:bookmarkEnd w:id="0"/>
      <w:r>
        <w:t xml:space="preserve"> </w:t>
      </w:r>
      <w:r>
        <w:tab/>
      </w:r>
      <w:r>
        <w:tab/>
      </w:r>
      <w:r>
        <w:tab/>
      </w:r>
      <w:r>
        <w:tab/>
      </w:r>
      <w:r>
        <w:tab/>
      </w:r>
      <w:r>
        <w:tab/>
      </w:r>
      <w:r>
        <w:tab/>
      </w:r>
      <w:r>
        <w:tab/>
        <w:t xml:space="preserve">Inese </w:t>
      </w:r>
      <w:proofErr w:type="spellStart"/>
      <w:r>
        <w:t>Mikaskina</w:t>
      </w:r>
      <w:proofErr w:type="spellEnd"/>
    </w:p>
    <w:p w:rsidR="000E0445" w:rsidRPr="002A21C9" w:rsidRDefault="000E0445" w:rsidP="002A21C9">
      <w:pPr>
        <w:tabs>
          <w:tab w:val="left" w:pos="1236"/>
        </w:tabs>
        <w:spacing w:before="121" w:line="276" w:lineRule="auto"/>
        <w:ind w:right="135"/>
        <w:rPr>
          <w:sz w:val="24"/>
          <w:szCs w:val="24"/>
        </w:rPr>
      </w:pPr>
    </w:p>
    <w:p w:rsidR="008C6CD6" w:rsidRPr="002A21C9" w:rsidRDefault="008C6CD6" w:rsidP="002A21C9">
      <w:pPr>
        <w:spacing w:line="276" w:lineRule="auto"/>
        <w:rPr>
          <w:sz w:val="24"/>
          <w:szCs w:val="24"/>
        </w:rPr>
      </w:pPr>
    </w:p>
    <w:p w:rsidR="00C337F3" w:rsidRPr="002A21C9" w:rsidRDefault="00C337F3" w:rsidP="002A21C9">
      <w:pPr>
        <w:spacing w:line="276" w:lineRule="auto"/>
        <w:rPr>
          <w:sz w:val="24"/>
          <w:szCs w:val="24"/>
        </w:rPr>
      </w:pPr>
    </w:p>
    <w:p w:rsidR="00C337F3" w:rsidRPr="002A21C9" w:rsidRDefault="00C337F3" w:rsidP="002A21C9">
      <w:pPr>
        <w:spacing w:line="276" w:lineRule="auto"/>
        <w:rPr>
          <w:sz w:val="24"/>
          <w:szCs w:val="24"/>
        </w:rPr>
      </w:pPr>
    </w:p>
    <w:p w:rsidR="00C337F3" w:rsidRPr="002A21C9" w:rsidRDefault="00C337F3" w:rsidP="002A21C9">
      <w:pPr>
        <w:spacing w:line="276" w:lineRule="auto"/>
        <w:rPr>
          <w:sz w:val="24"/>
          <w:szCs w:val="24"/>
        </w:rPr>
      </w:pPr>
    </w:p>
    <w:p w:rsidR="00C337F3" w:rsidRPr="002A21C9" w:rsidRDefault="00C337F3" w:rsidP="002A21C9">
      <w:pPr>
        <w:spacing w:line="276" w:lineRule="auto"/>
        <w:rPr>
          <w:sz w:val="24"/>
          <w:szCs w:val="24"/>
        </w:rPr>
      </w:pPr>
    </w:p>
    <w:p w:rsidR="00C337F3" w:rsidRPr="002A21C9" w:rsidRDefault="00C337F3" w:rsidP="002A21C9">
      <w:pPr>
        <w:spacing w:line="276" w:lineRule="auto"/>
        <w:rPr>
          <w:sz w:val="24"/>
          <w:szCs w:val="24"/>
        </w:rPr>
      </w:pPr>
    </w:p>
    <w:p w:rsidR="00C337F3" w:rsidRPr="002A21C9" w:rsidRDefault="00C337F3" w:rsidP="002A21C9">
      <w:pPr>
        <w:spacing w:line="276" w:lineRule="auto"/>
        <w:rPr>
          <w:sz w:val="24"/>
          <w:szCs w:val="24"/>
        </w:rPr>
      </w:pPr>
    </w:p>
    <w:p w:rsidR="00C337F3" w:rsidRPr="002A21C9" w:rsidRDefault="00C337F3">
      <w:pPr>
        <w:rPr>
          <w:sz w:val="24"/>
          <w:szCs w:val="24"/>
        </w:rPr>
      </w:pPr>
    </w:p>
    <w:p w:rsidR="00C337F3" w:rsidRPr="002A21C9" w:rsidRDefault="00C337F3">
      <w:pPr>
        <w:rPr>
          <w:sz w:val="24"/>
          <w:szCs w:val="24"/>
        </w:rPr>
      </w:pPr>
    </w:p>
    <w:p w:rsidR="00C337F3" w:rsidRPr="002A21C9" w:rsidRDefault="00C337F3">
      <w:pPr>
        <w:rPr>
          <w:sz w:val="24"/>
          <w:szCs w:val="24"/>
        </w:rPr>
      </w:pPr>
    </w:p>
    <w:p w:rsidR="00C337F3" w:rsidRPr="002A21C9" w:rsidRDefault="00C337F3">
      <w:pPr>
        <w:rPr>
          <w:sz w:val="24"/>
          <w:szCs w:val="24"/>
        </w:rPr>
      </w:pPr>
    </w:p>
    <w:p w:rsidR="00C337F3" w:rsidRPr="002A21C9" w:rsidRDefault="00C337F3">
      <w:pPr>
        <w:rPr>
          <w:sz w:val="24"/>
          <w:szCs w:val="24"/>
        </w:rPr>
      </w:pPr>
    </w:p>
    <w:p w:rsidR="00C337F3" w:rsidRDefault="00C337F3"/>
    <w:p w:rsidR="00C337F3" w:rsidRDefault="00C337F3"/>
    <w:p w:rsidR="00C337F3" w:rsidRDefault="00C337F3"/>
    <w:p w:rsidR="00C337F3" w:rsidRDefault="00C337F3"/>
    <w:p w:rsidR="00C337F3" w:rsidRDefault="00C337F3"/>
    <w:p w:rsidR="00C337F3" w:rsidRDefault="00C337F3"/>
    <w:p w:rsidR="00C337F3" w:rsidRDefault="00C337F3"/>
    <w:p w:rsidR="00C337F3" w:rsidRDefault="00C337F3"/>
    <w:p w:rsidR="00C337F3" w:rsidRDefault="00C337F3"/>
    <w:p w:rsidR="00C337F3" w:rsidRDefault="00C337F3"/>
    <w:p w:rsidR="00C337F3" w:rsidRDefault="00C337F3"/>
    <w:p w:rsidR="00C337F3" w:rsidRDefault="00C337F3"/>
    <w:sectPr w:rsidR="00C337F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CD6"/>
    <w:rsid w:val="00042A2E"/>
    <w:rsid w:val="000E0445"/>
    <w:rsid w:val="001378D8"/>
    <w:rsid w:val="00137985"/>
    <w:rsid w:val="00177308"/>
    <w:rsid w:val="002A21C9"/>
    <w:rsid w:val="005D5F3A"/>
    <w:rsid w:val="008C6CD6"/>
    <w:rsid w:val="00C337F3"/>
    <w:rsid w:val="00D05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A43B0D-EBD9-4F0E-AF96-9EA716C97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C6CD6"/>
    <w:pPr>
      <w:widowControl w:val="0"/>
      <w:autoSpaceDE w:val="0"/>
      <w:autoSpaceDN w:val="0"/>
      <w:spacing w:after="0" w:line="240" w:lineRule="auto"/>
    </w:pPr>
    <w:rPr>
      <w:rFonts w:ascii="Times New Roman" w:eastAsia="Times New Roman" w:hAnsi="Times New Roman"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3">
    <w:name w:val="t3"/>
    <w:basedOn w:val="DefaultParagraphFont"/>
    <w:rsid w:val="00177308"/>
  </w:style>
  <w:style w:type="paragraph" w:styleId="BalloonText">
    <w:name w:val="Balloon Text"/>
    <w:basedOn w:val="Normal"/>
    <w:link w:val="BalloonTextChar"/>
    <w:uiPriority w:val="99"/>
    <w:semiHidden/>
    <w:unhideWhenUsed/>
    <w:rsid w:val="002A21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1C9"/>
    <w:rPr>
      <w:rFonts w:ascii="Segoe UI" w:eastAsia="Times New Roman"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668</Words>
  <Characters>3810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2025-03-28T08:00:00Z</cp:lastPrinted>
  <dcterms:created xsi:type="dcterms:W3CDTF">2025-02-12T12:34:00Z</dcterms:created>
  <dcterms:modified xsi:type="dcterms:W3CDTF">2025-08-20T10:47:00Z</dcterms:modified>
</cp:coreProperties>
</file>